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8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SECOND LIFE BLUESBAND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555555"/>
          <w:sz w:val="28"/>
          <w:szCs w:val="28"/>
        </w:rPr>
        <w:t xml:space="preserve">Der große Beichtstuhl</w:t>
      </w:r>
    </w:p>
    <w:p>
      <w:pPr>
        <w:spacing w:before="0" w:after="24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Keine Antwort ist falsch. Außer Lügen. Die merken wir.</w:t>
      </w:r>
    </w:p>
    <w:p>
      <w:pPr>
        <w:pBdr>
          <w:bottom w:val="single" w:color="e8b84b" w:sz="8" w:space="1"/>
        </w:pBdr>
        <w:spacing w:before="0"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b84b"/>
                <w:sz w:val="22"/>
                <w:szCs w:val="22"/>
              </w:rPr>
              <w:t xml:space="preserve">🎸  ÜBER DICH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Dein Name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Dein Instrument / deine Rolle in der Band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»Ich halte die Band zusammen« gilt als Antwort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📸  Dein Foto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Foto bitte per E-Mail einsenden – auf der Bühne, in der Küche, beim Bier.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Hauptsache, man erkennt dich. Keine Selfies aus dem Jahr 2009.</w:t>
            </w:r>
          </w:p>
          <w:p/>
          <w:p/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b84b"/>
                <w:sz w:val="22"/>
                <w:szCs w:val="22"/>
              </w:rPr>
              <w:t xml:space="preserve">🎵  WOHER DU KOMMST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Wann hast du dein erstes Instrument in die Hand genommen – und wer in deiner Umgebung hat dabei gelitten?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Welcher Musiker hat dich so umgehauen, dass du dachtest: »Das will ich auch können.«  (Und kannst du es inzwischen?)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Was hast du musikalisch alles ausprobiert, bevor du beim Blues gelandet bist? (Boyband-Phase? Hier ist sie sicher.)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b84b"/>
                <w:sz w:val="22"/>
                <w:szCs w:val="22"/>
              </w:rPr>
              <w:t xml:space="preserve">🎤  BÜHNE, RUHM &amp; CHAOS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Dein größter Gig. Was war das – und warum kriegst du heute noch Gänsehaut davon?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Dein peinlichster Moment auf der Bühne. (Je schlimmer, desto besser. Wir schweigen. Meistens.)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Was läuft in deinem Kopf ab, wenn der erste Ton kommt? (Außer »hoffentlich ist mein Instrument gestimmt«)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b84b"/>
                <w:sz w:val="22"/>
                <w:szCs w:val="22"/>
              </w:rPr>
              <w:t xml:space="preserve">🍺  DAS WICHTIGE IM LEBEN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Dein Lieblingsgetränk. Und ab wie viel Uhr?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Dein Lieblingswitz – auch schlechte Witze sind willkommen. Besonders schlechte sogar.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Womit verbringst du deine Zeit, wenn du mal keinen Blues spielst?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Was würdest du auf einer einsamen Insel vermissen – außer dem Publikum?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Welche Frage hättest du gern gestellt bekommen? Und jetzt beantworte sie einfach.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b84b"/>
                <w:sz w:val="22"/>
                <w:szCs w:val="22"/>
              </w:rPr>
              <w:t xml:space="preserve">💙  UND ZULETZT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Vervollständige den Satz: »Blues ist für mich ...«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/>
        </w:tc>
      </w:tr>
    </w:tbl>
    <w:p>
      <w:pPr>
        <w:spacing w:before="360" w:after="120"/>
        <w:jc w:val="center"/>
      </w:pPr>
      <w:r>
        <w:rPr>
          <w:rFonts w:ascii="Arial" w:cs="Arial" w:eastAsia="Arial" w:hAnsi="Arial"/>
          <w:b/>
          <w:bCs/>
          <w:color w:val="e8b84b"/>
          <w:sz w:val="20"/>
          <w:szCs w:val="20"/>
        </w:rPr>
        <w:t xml:space="preserve">Danke! Du darfst jetzt ein Bier aufmachen. 🍺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2026-02-19T20:23:36.618Z</dcterms:created>
  <dcterms:modified xsi:type="dcterms:W3CDTF">2026-02-19T20:23:36.618Z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